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39B" w:rsidRDefault="0019639B" w:rsidP="0019639B">
      <w:pPr>
        <w:pStyle w:val="a4"/>
        <w:spacing w:line="240" w:lineRule="auto"/>
      </w:pPr>
      <w:r>
        <w:t>РОССИЙСКАЯ ФЕДЕРАЦИЯ</w:t>
      </w:r>
    </w:p>
    <w:p w:rsidR="0019639B" w:rsidRDefault="0019639B" w:rsidP="0019639B">
      <w:pPr>
        <w:pStyle w:val="a4"/>
        <w:spacing w:line="240" w:lineRule="auto"/>
        <w:rPr>
          <w:szCs w:val="28"/>
        </w:rPr>
      </w:pPr>
      <w:r>
        <w:t xml:space="preserve">  </w:t>
      </w:r>
      <w:r>
        <w:rPr>
          <w:szCs w:val="28"/>
        </w:rPr>
        <w:t>КРАСНОЩЁКОВСКИЙ РАЙОННЫЙ СОВЕТ ДЕПУТАТОВ</w:t>
      </w:r>
    </w:p>
    <w:p w:rsidR="0019639B" w:rsidRDefault="0019639B" w:rsidP="0019639B">
      <w:pPr>
        <w:pStyle w:val="1"/>
        <w:spacing w:line="240" w:lineRule="auto"/>
        <w:rPr>
          <w:szCs w:val="28"/>
        </w:rPr>
      </w:pPr>
      <w:r>
        <w:rPr>
          <w:szCs w:val="28"/>
        </w:rPr>
        <w:t>АЛТАЙСКОГО КРАЯ</w:t>
      </w:r>
    </w:p>
    <w:p w:rsidR="0019639B" w:rsidRDefault="0019639B" w:rsidP="0019639B">
      <w:pPr>
        <w:jc w:val="center"/>
        <w:rPr>
          <w:b/>
          <w:sz w:val="28"/>
          <w:szCs w:val="28"/>
        </w:rPr>
      </w:pPr>
    </w:p>
    <w:p w:rsidR="0019639B" w:rsidRDefault="0019639B" w:rsidP="001963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19639B" w:rsidRDefault="0019639B" w:rsidP="0019639B">
      <w:pPr>
        <w:jc w:val="center"/>
        <w:rPr>
          <w:b/>
          <w:sz w:val="28"/>
          <w:szCs w:val="28"/>
        </w:rPr>
      </w:pPr>
    </w:p>
    <w:p w:rsidR="0019639B" w:rsidRDefault="0019639B" w:rsidP="004561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3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5610C">
        <w:rPr>
          <w:sz w:val="28"/>
          <w:szCs w:val="28"/>
        </w:rPr>
        <w:t xml:space="preserve">15» </w:t>
      </w:r>
      <w:r>
        <w:rPr>
          <w:sz w:val="28"/>
          <w:szCs w:val="28"/>
        </w:rPr>
        <w:t xml:space="preserve"> </w:t>
      </w:r>
      <w:r w:rsidR="0045610C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 xml:space="preserve"> 2023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5610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№ </w:t>
      </w:r>
      <w:r w:rsidR="0045610C">
        <w:rPr>
          <w:sz w:val="28"/>
          <w:szCs w:val="28"/>
        </w:rPr>
        <w:t>37</w:t>
      </w:r>
    </w:p>
    <w:p w:rsidR="0019639B" w:rsidRDefault="0019639B" w:rsidP="0019639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Краснощеково</w:t>
      </w:r>
    </w:p>
    <w:p w:rsidR="0019639B" w:rsidRDefault="0019639B" w:rsidP="0019639B">
      <w:pPr>
        <w:jc w:val="both"/>
        <w:rPr>
          <w:sz w:val="28"/>
          <w:szCs w:val="28"/>
        </w:rPr>
      </w:pPr>
    </w:p>
    <w:p w:rsidR="0085565A" w:rsidRDefault="00532867" w:rsidP="0085565A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«О принятии Положения об оплате </w:t>
      </w:r>
    </w:p>
    <w:p w:rsidR="0085565A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>труда муниципальных служащих</w:t>
      </w:r>
    </w:p>
    <w:p w:rsidR="0085565A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Краснощёковского </w:t>
      </w:r>
    </w:p>
    <w:p w:rsidR="0085565A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>района и органов   Администрации</w:t>
      </w:r>
    </w:p>
    <w:p w:rsidR="00532867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Краснощёковского района»</w:t>
      </w:r>
    </w:p>
    <w:p w:rsidR="00532867" w:rsidRDefault="00532867" w:rsidP="00532867">
      <w:pPr>
        <w:tabs>
          <w:tab w:val="left" w:pos="9213"/>
        </w:tabs>
        <w:rPr>
          <w:sz w:val="28"/>
          <w:szCs w:val="28"/>
        </w:rPr>
      </w:pPr>
    </w:p>
    <w:p w:rsidR="00532867" w:rsidRPr="00CB189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На основании Трудового кодекса Российской Федерации, Федерального закона от 02.03.2007 №25-ФЗ «О муниципальной службе в Российской Федерации, закона Алтайского края от 07.12.2007 №134-ЗС «О муниципальной службе в Алтайском крае», постановления</w:t>
      </w:r>
      <w:r w:rsidR="00D80A00">
        <w:rPr>
          <w:sz w:val="28"/>
          <w:szCs w:val="28"/>
        </w:rPr>
        <w:t xml:space="preserve"> Правительства Алтайского края от 22.06.2023 № 224</w:t>
      </w:r>
      <w:r>
        <w:rPr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85565A">
        <w:rPr>
          <w:sz w:val="28"/>
          <w:szCs w:val="28"/>
        </w:rPr>
        <w:t>ове, муниципальных служащих</w:t>
      </w:r>
      <w:r>
        <w:rPr>
          <w:sz w:val="28"/>
          <w:szCs w:val="28"/>
        </w:rPr>
        <w:t xml:space="preserve">» и  Устава муниципального образования Краснощёковский  район Алтайского края, </w:t>
      </w:r>
      <w:r w:rsidRPr="00D91BC2">
        <w:rPr>
          <w:sz w:val="28"/>
          <w:szCs w:val="28"/>
        </w:rPr>
        <w:t xml:space="preserve">Краснощёковский районный Совет депутатов Алтайского края </w:t>
      </w:r>
      <w:r w:rsidR="004D4FE5">
        <w:rPr>
          <w:sz w:val="28"/>
          <w:szCs w:val="28"/>
        </w:rPr>
        <w:t xml:space="preserve"> </w:t>
      </w:r>
      <w:r w:rsidRPr="00D91BC2">
        <w:rPr>
          <w:b/>
          <w:sz w:val="28"/>
          <w:szCs w:val="28"/>
        </w:rPr>
        <w:t>РЕШИЛ:</w:t>
      </w:r>
    </w:p>
    <w:p w:rsidR="00532867" w:rsidRDefault="00532867" w:rsidP="00532867">
      <w:pPr>
        <w:tabs>
          <w:tab w:val="left" w:pos="720"/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    Принять Положение об оплате и материальном стимулировании труда муниципальных служащих Администрации Краснощёковского района и органов Администрации Краснощёковского района.</w:t>
      </w:r>
    </w:p>
    <w:p w:rsidR="00532867" w:rsidRDefault="00532867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Признать утратившим силу решени</w:t>
      </w:r>
      <w:r w:rsidR="003E15D1">
        <w:rPr>
          <w:sz w:val="28"/>
          <w:szCs w:val="28"/>
        </w:rPr>
        <w:t>е</w:t>
      </w:r>
      <w:r>
        <w:rPr>
          <w:sz w:val="28"/>
          <w:szCs w:val="28"/>
        </w:rPr>
        <w:t xml:space="preserve"> сессии Краснощёковского районного Совета депутатов</w:t>
      </w:r>
      <w:r w:rsidR="0085565A">
        <w:rPr>
          <w:sz w:val="28"/>
          <w:szCs w:val="28"/>
        </w:rPr>
        <w:t xml:space="preserve">  Алтайского края от 21 апреля 2017</w:t>
      </w:r>
      <w:r>
        <w:rPr>
          <w:sz w:val="28"/>
          <w:szCs w:val="28"/>
        </w:rPr>
        <w:t xml:space="preserve"> года</w:t>
      </w:r>
      <w:r w:rsidR="0085565A">
        <w:rPr>
          <w:sz w:val="28"/>
          <w:szCs w:val="28"/>
        </w:rPr>
        <w:t xml:space="preserve">  № 33   </w:t>
      </w:r>
      <w:r w:rsidR="00F21E69">
        <w:rPr>
          <w:sz w:val="28"/>
          <w:szCs w:val="28"/>
        </w:rPr>
        <w:t>«</w:t>
      </w:r>
      <w:r>
        <w:rPr>
          <w:sz w:val="28"/>
          <w:szCs w:val="28"/>
        </w:rPr>
        <w:t xml:space="preserve">О принятии </w:t>
      </w:r>
      <w:r w:rsidR="0085565A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 о</w:t>
      </w:r>
      <w:r w:rsidR="0085565A">
        <w:rPr>
          <w:sz w:val="28"/>
          <w:szCs w:val="28"/>
        </w:rPr>
        <w:t>б оплате и материальном стимулировании труда муниципальных служащих Администрации Краснощёковского района и органов Администрации Краснощёковского района»</w:t>
      </w:r>
      <w:r w:rsidR="003E15D1">
        <w:rPr>
          <w:sz w:val="28"/>
          <w:szCs w:val="28"/>
        </w:rPr>
        <w:t>.</w:t>
      </w:r>
      <w:r w:rsidR="00876EFF">
        <w:rPr>
          <w:sz w:val="28"/>
          <w:szCs w:val="28"/>
        </w:rPr>
        <w:t xml:space="preserve"> </w:t>
      </w:r>
    </w:p>
    <w:p w:rsidR="00192F93" w:rsidRDefault="00192F93" w:rsidP="00192F93">
      <w:pPr>
        <w:pStyle w:val="a3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  </w:t>
      </w:r>
      <w:r>
        <w:rPr>
          <w:bCs/>
          <w:sz w:val="28"/>
          <w:szCs w:val="28"/>
        </w:rPr>
        <w:t>Распространить действие настоящего Положения на трудовые отношения, возникшие с 01.01.2023 года.</w:t>
      </w:r>
    </w:p>
    <w:p w:rsidR="00192F93" w:rsidRDefault="00192F93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</w:p>
    <w:p w:rsidR="00380953" w:rsidRDefault="00380953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</w:p>
    <w:p w:rsidR="00380953" w:rsidRDefault="00380953" w:rsidP="00D80A00">
      <w:pPr>
        <w:shd w:val="clear" w:color="auto" w:fill="FFFFFF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D80A00">
        <w:rPr>
          <w:sz w:val="28"/>
          <w:szCs w:val="28"/>
        </w:rPr>
        <w:t xml:space="preserve">редседатель </w:t>
      </w:r>
      <w:r>
        <w:rPr>
          <w:sz w:val="28"/>
          <w:szCs w:val="28"/>
        </w:rPr>
        <w:t xml:space="preserve"> Краснощёковского</w:t>
      </w:r>
    </w:p>
    <w:p w:rsidR="00D80A00" w:rsidRDefault="00500242" w:rsidP="00D80A00">
      <w:pPr>
        <w:shd w:val="clear" w:color="auto" w:fill="FFFFFF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0953">
        <w:rPr>
          <w:sz w:val="28"/>
          <w:szCs w:val="28"/>
        </w:rPr>
        <w:t>р</w:t>
      </w:r>
      <w:r w:rsidR="00D80A00">
        <w:rPr>
          <w:sz w:val="28"/>
          <w:szCs w:val="28"/>
        </w:rPr>
        <w:t>айонного</w:t>
      </w:r>
      <w:r w:rsidR="00380953">
        <w:rPr>
          <w:sz w:val="28"/>
          <w:szCs w:val="28"/>
        </w:rPr>
        <w:t xml:space="preserve"> </w:t>
      </w:r>
      <w:r w:rsidR="00D80A00">
        <w:rPr>
          <w:sz w:val="28"/>
          <w:szCs w:val="28"/>
        </w:rPr>
        <w:t>Совета депутатов                                                             Г.А. Ханина</w:t>
      </w: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4D4FE5" w:rsidRDefault="004D4FE5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45610C" w:rsidRDefault="0045610C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192F93" w:rsidRDefault="00192F93" w:rsidP="00D80A00">
      <w:pPr>
        <w:shd w:val="clear" w:color="auto" w:fill="FFFFFF"/>
        <w:textAlignment w:val="top"/>
        <w:rPr>
          <w:sz w:val="28"/>
          <w:szCs w:val="28"/>
        </w:rPr>
      </w:pPr>
    </w:p>
    <w:p w:rsidR="00532867" w:rsidRPr="00D91BC2" w:rsidRDefault="00532867" w:rsidP="00D80A00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lastRenderedPageBreak/>
        <w:t>Приложение  1</w:t>
      </w:r>
    </w:p>
    <w:p w:rsidR="00532867" w:rsidRPr="00D91BC2" w:rsidRDefault="00532867" w:rsidP="00532867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t xml:space="preserve">к решению Краснощёковского </w:t>
      </w:r>
      <w:proofErr w:type="gramStart"/>
      <w:r w:rsidRPr="00D91BC2">
        <w:rPr>
          <w:sz w:val="28"/>
          <w:szCs w:val="28"/>
        </w:rPr>
        <w:t>районного</w:t>
      </w:r>
      <w:proofErr w:type="gramEnd"/>
      <w:r w:rsidRPr="00D91BC2">
        <w:rPr>
          <w:sz w:val="28"/>
          <w:szCs w:val="28"/>
        </w:rPr>
        <w:t xml:space="preserve"> </w:t>
      </w:r>
    </w:p>
    <w:p w:rsidR="00532867" w:rsidRPr="00D91BC2" w:rsidRDefault="00532867" w:rsidP="00532867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t>Совета депутатов Алтайского края</w:t>
      </w:r>
    </w:p>
    <w:p w:rsidR="00532867" w:rsidRPr="00D91BC2" w:rsidRDefault="00380953" w:rsidP="00532867">
      <w:pPr>
        <w:shd w:val="clear" w:color="auto" w:fill="FFFFFF"/>
        <w:jc w:val="right"/>
        <w:textAlignment w:val="top"/>
        <w:rPr>
          <w:sz w:val="28"/>
          <w:szCs w:val="28"/>
        </w:rPr>
      </w:pPr>
      <w:r>
        <w:rPr>
          <w:sz w:val="28"/>
          <w:szCs w:val="28"/>
        </w:rPr>
        <w:t>о</w:t>
      </w:r>
      <w:r w:rsidR="00D80A0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236AD">
        <w:rPr>
          <w:sz w:val="28"/>
          <w:szCs w:val="28"/>
        </w:rPr>
        <w:t xml:space="preserve"> «</w:t>
      </w:r>
      <w:r w:rsidR="004D4FE5">
        <w:rPr>
          <w:sz w:val="28"/>
          <w:szCs w:val="28"/>
        </w:rPr>
        <w:t>15</w:t>
      </w:r>
      <w:r w:rsidR="00E236AD">
        <w:rPr>
          <w:sz w:val="28"/>
          <w:szCs w:val="28"/>
        </w:rPr>
        <w:t xml:space="preserve">» </w:t>
      </w:r>
      <w:r w:rsidR="004D4FE5">
        <w:rPr>
          <w:sz w:val="28"/>
          <w:szCs w:val="28"/>
        </w:rPr>
        <w:t xml:space="preserve">сентября </w:t>
      </w:r>
      <w:r w:rsidR="00E236AD">
        <w:rPr>
          <w:sz w:val="28"/>
          <w:szCs w:val="28"/>
        </w:rPr>
        <w:t xml:space="preserve">2023 г. </w:t>
      </w:r>
      <w:r w:rsidR="00D80A00">
        <w:rPr>
          <w:sz w:val="28"/>
          <w:szCs w:val="28"/>
        </w:rPr>
        <w:t>№</w:t>
      </w:r>
      <w:r w:rsidR="004D4FE5">
        <w:rPr>
          <w:sz w:val="28"/>
          <w:szCs w:val="28"/>
        </w:rPr>
        <w:t xml:space="preserve"> 37</w:t>
      </w:r>
    </w:p>
    <w:p w:rsidR="00532867" w:rsidRPr="00D91BC2" w:rsidRDefault="00532867" w:rsidP="00532867">
      <w:pPr>
        <w:jc w:val="right"/>
        <w:rPr>
          <w:sz w:val="28"/>
          <w:szCs w:val="28"/>
        </w:rPr>
      </w:pPr>
    </w:p>
    <w:p w:rsidR="00532867" w:rsidRDefault="00532867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right"/>
        <w:rPr>
          <w:sz w:val="28"/>
        </w:rPr>
      </w:pPr>
    </w:p>
    <w:p w:rsidR="00D80A00" w:rsidRDefault="00532867" w:rsidP="00532867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 xml:space="preserve">Положение </w:t>
      </w:r>
    </w:p>
    <w:p w:rsidR="00532867" w:rsidRDefault="00532867" w:rsidP="00532867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>об оплате  труда муниципальных служащих</w:t>
      </w:r>
    </w:p>
    <w:p w:rsidR="00532867" w:rsidRDefault="00532867" w:rsidP="00532867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>Администрации Краснощёковского района и органов</w:t>
      </w:r>
    </w:p>
    <w:p w:rsidR="00532867" w:rsidRPr="007B25A4" w:rsidRDefault="00532867" w:rsidP="00532867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>Администрации Краснощёковского района.</w:t>
      </w:r>
    </w:p>
    <w:p w:rsidR="00532867" w:rsidRDefault="00532867" w:rsidP="00532867">
      <w:pPr>
        <w:jc w:val="center"/>
        <w:rPr>
          <w:sz w:val="28"/>
          <w:szCs w:val="28"/>
        </w:rPr>
      </w:pPr>
    </w:p>
    <w:p w:rsidR="00532867" w:rsidRDefault="00532867" w:rsidP="00532867">
      <w:pPr>
        <w:jc w:val="center"/>
        <w:rPr>
          <w:sz w:val="28"/>
          <w:szCs w:val="28"/>
        </w:rPr>
      </w:pP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Настоящее Положение разработано на основании Трудового кодекса Российской Федерации, Федерального закона от 02.03.2007 № 25-ФЗ «О муниципальной  службе в Российской Федерации», закона Алтайского края от 07.12.2007 № 134-ЗС  «О  муниципальной службе в Алтайском крае», постановления </w:t>
      </w:r>
      <w:r w:rsidR="00D80A00">
        <w:rPr>
          <w:sz w:val="28"/>
          <w:szCs w:val="28"/>
        </w:rPr>
        <w:t xml:space="preserve">Правительства </w:t>
      </w:r>
      <w:r>
        <w:rPr>
          <w:sz w:val="28"/>
          <w:szCs w:val="28"/>
        </w:rPr>
        <w:t xml:space="preserve">Алтайского края от </w:t>
      </w:r>
      <w:r w:rsidR="00D80A00">
        <w:rPr>
          <w:sz w:val="28"/>
          <w:szCs w:val="28"/>
        </w:rPr>
        <w:t>22.06.2023 № 224</w:t>
      </w:r>
      <w:r>
        <w:rPr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D80A00">
        <w:rPr>
          <w:sz w:val="28"/>
          <w:szCs w:val="28"/>
        </w:rPr>
        <w:t>ове, муниципальных</w:t>
      </w:r>
      <w:proofErr w:type="gramEnd"/>
      <w:r w:rsidR="00D80A00">
        <w:rPr>
          <w:sz w:val="28"/>
          <w:szCs w:val="28"/>
        </w:rPr>
        <w:t xml:space="preserve"> служащих</w:t>
      </w:r>
      <w:r>
        <w:rPr>
          <w:sz w:val="28"/>
          <w:szCs w:val="28"/>
        </w:rPr>
        <w:t>», Устава муниципального образования Краснощёковский район Алтайского края.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Настоящее Положение вводится в целях: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повышения ответственности муниципальных служащих при исполнении должностных обязанностей и упорядочения оплаты труда;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создания необходимых условий для эффективного материального стимулирования, развития творческой активности работников органов местного самоуправления;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в) обеспечения комплектования органов местного самоуправления высококвалифицированными специалистами, их социальной защищенности.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</w:p>
    <w:p w:rsidR="00532867" w:rsidRPr="002661C4" w:rsidRDefault="00532867" w:rsidP="00532867">
      <w:pPr>
        <w:tabs>
          <w:tab w:val="left" w:pos="92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2661C4">
        <w:rPr>
          <w:b/>
          <w:sz w:val="28"/>
          <w:szCs w:val="28"/>
        </w:rPr>
        <w:t>Общие положения</w:t>
      </w:r>
    </w:p>
    <w:p w:rsidR="009C712F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определяет:</w:t>
      </w:r>
    </w:p>
    <w:p w:rsidR="009C712F" w:rsidRDefault="009C712F" w:rsidP="00532867">
      <w:pPr>
        <w:tabs>
          <w:tab w:val="left" w:pos="9213"/>
        </w:tabs>
        <w:jc w:val="both"/>
        <w:rPr>
          <w:sz w:val="28"/>
          <w:szCs w:val="28"/>
        </w:rPr>
      </w:pP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порядок оплаты и стимулирования труда муниципальных служащих Администрации Краснощёковского района и органов Администрации Краснощёковского  района.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порядок начисления,  оплаты и стимулирования труда  на периоды нахождения в ежемесячном оплачиваемом отпуске; временной нетрудоспособности; нахождения в служебной командировке; профессиональной подготовки; повышения квалификации или стажировки</w:t>
      </w:r>
      <w:r w:rsidRPr="007E74D3">
        <w:rPr>
          <w:sz w:val="28"/>
          <w:szCs w:val="28"/>
        </w:rPr>
        <w:t xml:space="preserve"> </w:t>
      </w:r>
      <w:r>
        <w:rPr>
          <w:sz w:val="28"/>
          <w:szCs w:val="28"/>
        </w:rPr>
        <w:t>и  другим уважительным причинам и основаниям в порядке, установленном действующим законодательством.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32867" w:rsidRPr="002661C4" w:rsidRDefault="00532867" w:rsidP="00E33947">
      <w:pPr>
        <w:tabs>
          <w:tab w:val="left" w:pos="9213"/>
        </w:tabs>
        <w:jc w:val="center"/>
        <w:rPr>
          <w:b/>
          <w:sz w:val="28"/>
          <w:szCs w:val="28"/>
        </w:rPr>
      </w:pPr>
      <w:r w:rsidRPr="002661C4">
        <w:rPr>
          <w:b/>
          <w:sz w:val="28"/>
          <w:szCs w:val="28"/>
        </w:rPr>
        <w:lastRenderedPageBreak/>
        <w:t>2. Оплата труда</w:t>
      </w:r>
    </w:p>
    <w:p w:rsidR="00532867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        Оплата труда муниципальных служащих  состоит из должностного оклада, а также ежемесячных и дополнительных выплат:</w:t>
      </w:r>
    </w:p>
    <w:p w:rsidR="00532867" w:rsidRDefault="00532867" w:rsidP="00532867">
      <w:pPr>
        <w:tabs>
          <w:tab w:val="left" w:pos="0"/>
          <w:tab w:val="left" w:pos="9213"/>
        </w:tabs>
        <w:ind w:right="2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ежемесячная надбавка к должностному окладу за выслугу лет на         муниципальной службе;</w:t>
      </w:r>
    </w:p>
    <w:p w:rsidR="00532867" w:rsidRDefault="00532867" w:rsidP="00532867">
      <w:pPr>
        <w:tabs>
          <w:tab w:val="left" w:pos="0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ежемесячная надбавка к должностному окладу за особые условия муниципальной службы;</w:t>
      </w:r>
    </w:p>
    <w:p w:rsidR="00532867" w:rsidRPr="0092358A" w:rsidRDefault="00532867" w:rsidP="00532867">
      <w:pPr>
        <w:tabs>
          <w:tab w:val="left" w:pos="0"/>
          <w:tab w:val="left" w:pos="9213"/>
        </w:tabs>
        <w:ind w:right="-1"/>
        <w:jc w:val="both"/>
        <w:rPr>
          <w:bCs/>
          <w:iCs/>
          <w:sz w:val="28"/>
          <w:szCs w:val="28"/>
        </w:rPr>
      </w:pPr>
      <w:r w:rsidRPr="0092358A">
        <w:rPr>
          <w:bCs/>
          <w:iCs/>
          <w:sz w:val="28"/>
          <w:szCs w:val="28"/>
        </w:rPr>
        <w:t xml:space="preserve">   - ежемесячная надбавка к должностному окладу за работу со сведениями, составляющими государственную тайну;</w:t>
      </w:r>
    </w:p>
    <w:p w:rsidR="00532867" w:rsidRDefault="00532867" w:rsidP="00532867">
      <w:pPr>
        <w:tabs>
          <w:tab w:val="left" w:pos="0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  ежемесячное денежное поощрение;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iCs/>
          <w:sz w:val="28"/>
          <w:szCs w:val="28"/>
        </w:rPr>
      </w:pPr>
      <w:r w:rsidRPr="0092358A">
        <w:rPr>
          <w:bCs/>
          <w:iCs/>
          <w:sz w:val="28"/>
          <w:szCs w:val="28"/>
        </w:rPr>
        <w:t xml:space="preserve">  - ежемесячная надбавка за ученую степень кандидата или доктора наук в размере, не превышающем размер соответствующей надбавки, установленный пунктом 5 части 1 статьи 12 закона Алтайского края от 28 октября 2005 года № 78-ЗС «О государственной гражданской службе Алтайского края;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  </w:t>
      </w:r>
      <w:r w:rsidR="009C712F">
        <w:rPr>
          <w:sz w:val="28"/>
          <w:szCs w:val="28"/>
        </w:rPr>
        <w:t xml:space="preserve">ежемесячная </w:t>
      </w:r>
      <w:r>
        <w:rPr>
          <w:sz w:val="28"/>
          <w:szCs w:val="28"/>
        </w:rPr>
        <w:t>премия по результатам работы;</w:t>
      </w:r>
    </w:p>
    <w:p w:rsidR="002C561C" w:rsidRDefault="002C561C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премия;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единовременная выплата при предоставлении ежегодного оплачиваемого отпуска и материальная помощь.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Pr="002661C4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661C4">
        <w:rPr>
          <w:b/>
          <w:sz w:val="28"/>
          <w:szCs w:val="28"/>
        </w:rPr>
        <w:t>Порядок установления должностных окладов.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Должностные оклады муниципальных служащих устанавливаются в размерах в соответствии с постановлением</w:t>
      </w:r>
      <w:r w:rsidR="009C712F">
        <w:rPr>
          <w:sz w:val="28"/>
          <w:szCs w:val="28"/>
        </w:rPr>
        <w:t xml:space="preserve"> Правительства</w:t>
      </w:r>
      <w:r>
        <w:rPr>
          <w:sz w:val="28"/>
          <w:szCs w:val="28"/>
        </w:rPr>
        <w:t xml:space="preserve"> Алтайского края от</w:t>
      </w:r>
      <w:r w:rsidR="009C712F">
        <w:rPr>
          <w:sz w:val="28"/>
          <w:szCs w:val="28"/>
        </w:rPr>
        <w:t xml:space="preserve"> 22.06.2023  №  224 </w:t>
      </w:r>
      <w:r>
        <w:rPr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9C712F">
        <w:rPr>
          <w:sz w:val="28"/>
          <w:szCs w:val="28"/>
        </w:rPr>
        <w:t>ове, муниципальных служащих</w:t>
      </w:r>
      <w:r>
        <w:rPr>
          <w:sz w:val="28"/>
          <w:szCs w:val="28"/>
        </w:rPr>
        <w:t xml:space="preserve">».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2"/>
        <w:gridCol w:w="3219"/>
      </w:tblGrid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3219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Должностной оклад (руб.)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Высшие должности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главы Администрации района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33 983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Управляющий делами Администрации района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16 142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Главные должности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Председатель комитета Администрации района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16 142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Управления Администрации района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16 142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(заведующий) отделом Администрации района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16 142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Ведущие должности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председателя комитета</w:t>
            </w:r>
            <w:r w:rsidR="009C712F">
              <w:rPr>
                <w:sz w:val="28"/>
                <w:szCs w:val="28"/>
              </w:rPr>
              <w:t>, начальника управления</w:t>
            </w:r>
            <w:r w:rsidRPr="00805E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14 528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отдела в составе управления, комитета</w:t>
            </w:r>
            <w:r w:rsidR="009C712F">
              <w:rPr>
                <w:sz w:val="28"/>
                <w:szCs w:val="28"/>
              </w:rPr>
              <w:t>; инспектор контрольно-счетного органа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12 914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 xml:space="preserve">Заместитель начальника отдела в составе </w:t>
            </w:r>
            <w:r w:rsidRPr="00805E1C">
              <w:rPr>
                <w:sz w:val="28"/>
                <w:szCs w:val="28"/>
              </w:rPr>
              <w:lastRenderedPageBreak/>
              <w:t>комитета, управления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11 622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lastRenderedPageBreak/>
              <w:t>Консультант Администрации района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10 331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9 685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8 394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6 457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 xml:space="preserve">Специалист второй категории </w:t>
            </w:r>
          </w:p>
        </w:tc>
        <w:tc>
          <w:tcPr>
            <w:tcW w:w="3219" w:type="dxa"/>
          </w:tcPr>
          <w:p w:rsidR="00532867" w:rsidRPr="00805E1C" w:rsidRDefault="009C712F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5 811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</w:t>
            </w:r>
          </w:p>
        </w:tc>
        <w:tc>
          <w:tcPr>
            <w:tcW w:w="3219" w:type="dxa"/>
          </w:tcPr>
          <w:p w:rsidR="00532867" w:rsidRPr="00805E1C" w:rsidRDefault="00724384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5 165</w:t>
            </w:r>
          </w:p>
        </w:tc>
      </w:tr>
    </w:tbl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Pr="002661C4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2661C4">
        <w:rPr>
          <w:b/>
          <w:sz w:val="28"/>
          <w:szCs w:val="28"/>
        </w:rPr>
        <w:t xml:space="preserve"> Порядок установления ежемесячных надбавок и дополнительных выплат.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4.1. Ежемесячная надбавка к должностному окладу за выслугу лет на муниципальной службе выплачивается в размерах, установленных подпунктом 1 пункта 3 статьи 7 Закона Алтайского края от 07.12.2007 № 134-ЗС «О муниципальной   службе в Алтайском крае»:</w:t>
      </w:r>
    </w:p>
    <w:p w:rsidR="00E02270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02270">
        <w:rPr>
          <w:sz w:val="28"/>
          <w:szCs w:val="28"/>
        </w:rPr>
        <w:t xml:space="preserve">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при стаже муниципальной службы            в процентах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1 года до 5 лет                                             10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5 лет до 10 лет                                             15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10 лет до 15 лет                                           20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свыше 15 лет                                                    30</w:t>
      </w:r>
    </w:p>
    <w:p w:rsidR="00532867" w:rsidRDefault="00532867" w:rsidP="00846116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724384">
        <w:rPr>
          <w:sz w:val="28"/>
          <w:szCs w:val="28"/>
        </w:rPr>
        <w:t xml:space="preserve">                                                      </w:t>
      </w:r>
      <w:r w:rsidR="00846116">
        <w:rPr>
          <w:sz w:val="28"/>
          <w:szCs w:val="28"/>
        </w:rPr>
        <w:t xml:space="preserve">         </w:t>
      </w:r>
      <w:r w:rsidRPr="005F78A8">
        <w:rPr>
          <w:sz w:val="28"/>
          <w:szCs w:val="28"/>
        </w:rPr>
        <w:t>Стаж</w:t>
      </w:r>
      <w:r>
        <w:rPr>
          <w:sz w:val="28"/>
          <w:szCs w:val="28"/>
        </w:rPr>
        <w:t xml:space="preserve"> работы, дающий право муниципальным служащим на получение ежемесячной надбавки к должностному окладу за выслугу лет на муниципальной службе, исчисляется в соответствии с действующим законодательством.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Надбавка к должностному окладу за выслугу лет выплачивается со дня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возникновения права  на назначение или изменение размера этой надбавки. 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Если у муниципального служащего право на назначение или изменение размера надбавки к должностному окладу за выслугу лет наступило в период его пребывания в основном или дополнительном отпуске, а также  в период его нетрудоспособности, то выплата иного размера надбавки производится после окончания отпуска, временной нетрудоспособности.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том случае, если у муниципального служащего право на назначение или изменение размера надбавки к должностному окладу за выслугу лет наступило при переподготовке или повышении квалификации и в других случаях, когда за ним сохраняется средний заработок, то указанная надбавка устанавливается со дня наступления этого права и производится соответствующий перерасчет среднего заработка.</w:t>
      </w:r>
      <w:proofErr w:type="gramEnd"/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Pr="00935806">
        <w:rPr>
          <w:b/>
          <w:sz w:val="28"/>
          <w:szCs w:val="28"/>
        </w:rPr>
        <w:t xml:space="preserve">  Ежемесячная надбавка к должностному окладу за особые условия</w:t>
      </w:r>
      <w:r>
        <w:rPr>
          <w:sz w:val="28"/>
          <w:szCs w:val="28"/>
        </w:rPr>
        <w:t xml:space="preserve"> </w:t>
      </w:r>
      <w:r w:rsidRPr="00CC3F01">
        <w:rPr>
          <w:b/>
          <w:sz w:val="28"/>
          <w:szCs w:val="28"/>
        </w:rPr>
        <w:t>муниципальной службы.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Размер ежемесячной надбавки  к должностному окладу за особые условия муниципальной службы (далее – «надбавка») определяется в зависимости от степени сложности и напряженности профессиональной  служебной деятельности (специальный режим работы, частое командирование, объем работы с документами и т. д.).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Размер ежемесячной надбавки к должностному окладу за особые условия муниципальной службы  по группам должностей муниципальной службы составляет: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</w:t>
      </w:r>
      <w:r w:rsidRPr="0092358A">
        <w:rPr>
          <w:bCs/>
          <w:sz w:val="28"/>
          <w:szCs w:val="28"/>
        </w:rPr>
        <w:t>о высшим должностям</w:t>
      </w:r>
      <w:r w:rsidR="00454325">
        <w:rPr>
          <w:bCs/>
          <w:sz w:val="28"/>
          <w:szCs w:val="28"/>
        </w:rPr>
        <w:t xml:space="preserve"> – до 10</w:t>
      </w:r>
      <w:r w:rsidR="006711BB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%</w:t>
      </w:r>
      <w:r w:rsidRPr="0092358A">
        <w:rPr>
          <w:bCs/>
          <w:sz w:val="28"/>
          <w:szCs w:val="28"/>
        </w:rPr>
        <w:t xml:space="preserve">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 главным должн</w:t>
      </w:r>
      <w:r w:rsidR="00454325">
        <w:rPr>
          <w:bCs/>
          <w:sz w:val="28"/>
          <w:szCs w:val="28"/>
        </w:rPr>
        <w:t>остям – до 9</w:t>
      </w:r>
      <w:r w:rsidR="006711BB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%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6711BB">
        <w:rPr>
          <w:bCs/>
          <w:sz w:val="28"/>
          <w:szCs w:val="28"/>
        </w:rPr>
        <w:t xml:space="preserve">   по ведущим должностям – д</w:t>
      </w:r>
      <w:r w:rsidR="00454325">
        <w:rPr>
          <w:bCs/>
          <w:sz w:val="28"/>
          <w:szCs w:val="28"/>
        </w:rPr>
        <w:t>о 8</w:t>
      </w:r>
      <w:r w:rsidR="006711BB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%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 ста</w:t>
      </w:r>
      <w:r w:rsidR="00454325">
        <w:rPr>
          <w:bCs/>
          <w:sz w:val="28"/>
          <w:szCs w:val="28"/>
        </w:rPr>
        <w:t>ршим и младшим должностям – до 7</w:t>
      </w:r>
      <w:r>
        <w:rPr>
          <w:bCs/>
          <w:sz w:val="28"/>
          <w:szCs w:val="28"/>
        </w:rPr>
        <w:t>0% должностного оклада.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Размер надбавки устанавливается муниципальным служащим персонально в трудовом договоре,  в пределах фонда оплаты труда муниципальных служащих Администрации Краснощёковского  района и органов Администрации Краснощёковского района 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bCs/>
          <w:sz w:val="28"/>
          <w:szCs w:val="28"/>
        </w:rPr>
      </w:pPr>
    </w:p>
    <w:p w:rsidR="00532867" w:rsidRPr="00055D38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055D38">
        <w:rPr>
          <w:b/>
          <w:bCs/>
          <w:sz w:val="28"/>
          <w:szCs w:val="28"/>
        </w:rPr>
        <w:t>Ежемесячная надбавка к должностному окладу за работу со сведениями, составляющими государственную тайну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92358A">
        <w:rPr>
          <w:bCs/>
          <w:sz w:val="28"/>
          <w:szCs w:val="28"/>
        </w:rPr>
        <w:t xml:space="preserve">Ежемесячная надбавка к должностному окладу за работу со сведениями, составляющими государственную тайну, устанавливаются в размерах и порядке, определенных законодательством Российской Федерации.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Pr="00935806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935806">
        <w:rPr>
          <w:b/>
          <w:sz w:val="28"/>
          <w:szCs w:val="28"/>
        </w:rPr>
        <w:t xml:space="preserve"> Ежемесячное денежное поощрение.</w:t>
      </w:r>
    </w:p>
    <w:p w:rsidR="00532867" w:rsidRPr="005F78A8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 w:rsidRPr="005F78A8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</w:t>
      </w:r>
      <w:r w:rsidRPr="005F78A8">
        <w:rPr>
          <w:bCs/>
          <w:sz w:val="28"/>
          <w:szCs w:val="28"/>
        </w:rPr>
        <w:t>Выплата ежемесячного денежного поощрения осуществляется в пределах фонда оплаты труда муниципальных служащ</w:t>
      </w:r>
      <w:r>
        <w:rPr>
          <w:bCs/>
          <w:sz w:val="28"/>
          <w:szCs w:val="28"/>
        </w:rPr>
        <w:t>их  Администрации Краснощёковского</w:t>
      </w:r>
      <w:r w:rsidRPr="005F78A8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>, органов Администрации Краснощёковского района</w:t>
      </w:r>
      <w:r w:rsidRPr="005F78A8">
        <w:rPr>
          <w:bCs/>
          <w:sz w:val="28"/>
          <w:szCs w:val="28"/>
        </w:rPr>
        <w:t>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Размер ежемесячного денежного поощрения по группам должностей муниципальной службы составляет: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</w:t>
      </w:r>
      <w:r w:rsidRPr="0092358A">
        <w:rPr>
          <w:bCs/>
          <w:sz w:val="28"/>
          <w:szCs w:val="28"/>
        </w:rPr>
        <w:t>о высшим должностям</w:t>
      </w:r>
      <w:r w:rsidR="00454325">
        <w:rPr>
          <w:bCs/>
          <w:sz w:val="28"/>
          <w:szCs w:val="28"/>
        </w:rPr>
        <w:t xml:space="preserve"> – до 100</w:t>
      </w:r>
      <w:r>
        <w:rPr>
          <w:bCs/>
          <w:sz w:val="28"/>
          <w:szCs w:val="28"/>
        </w:rPr>
        <w:t>%</w:t>
      </w:r>
      <w:r w:rsidRPr="0092358A">
        <w:rPr>
          <w:bCs/>
          <w:sz w:val="28"/>
          <w:szCs w:val="28"/>
        </w:rPr>
        <w:t xml:space="preserve">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454325">
        <w:rPr>
          <w:bCs/>
          <w:sz w:val="28"/>
          <w:szCs w:val="28"/>
        </w:rPr>
        <w:t xml:space="preserve">   по главным должностям – до 90</w:t>
      </w:r>
      <w:r>
        <w:rPr>
          <w:bCs/>
          <w:sz w:val="28"/>
          <w:szCs w:val="28"/>
        </w:rPr>
        <w:t>%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6711BB">
        <w:rPr>
          <w:bCs/>
          <w:sz w:val="28"/>
          <w:szCs w:val="28"/>
        </w:rPr>
        <w:t xml:space="preserve">   по ведущ</w:t>
      </w:r>
      <w:r w:rsidR="00454325">
        <w:rPr>
          <w:bCs/>
          <w:sz w:val="28"/>
          <w:szCs w:val="28"/>
        </w:rPr>
        <w:t>им должностям – до 80</w:t>
      </w:r>
      <w:r>
        <w:rPr>
          <w:bCs/>
          <w:sz w:val="28"/>
          <w:szCs w:val="28"/>
        </w:rPr>
        <w:t>%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 стар</w:t>
      </w:r>
      <w:r w:rsidR="00454325">
        <w:rPr>
          <w:bCs/>
          <w:sz w:val="28"/>
          <w:szCs w:val="28"/>
        </w:rPr>
        <w:t>шим и младшим должностям – до 7</w:t>
      </w:r>
      <w:r>
        <w:rPr>
          <w:bCs/>
          <w:sz w:val="28"/>
          <w:szCs w:val="28"/>
        </w:rPr>
        <w:t>0% должностного оклада.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Ежемесячное денежное поощрение муниципального служащего устанавливается </w:t>
      </w:r>
      <w:r w:rsidR="00454325">
        <w:rPr>
          <w:bCs/>
          <w:sz w:val="28"/>
          <w:szCs w:val="28"/>
        </w:rPr>
        <w:t xml:space="preserve">персонально </w:t>
      </w:r>
      <w:r>
        <w:rPr>
          <w:bCs/>
          <w:sz w:val="28"/>
          <w:szCs w:val="28"/>
        </w:rPr>
        <w:t>в трудовом договоре.</w:t>
      </w:r>
      <w:r>
        <w:rPr>
          <w:bCs/>
          <w:sz w:val="28"/>
          <w:szCs w:val="28"/>
        </w:rPr>
        <w:tab/>
        <w:t xml:space="preserve"> </w:t>
      </w:r>
      <w:r w:rsidRPr="0092358A">
        <w:rPr>
          <w:bCs/>
          <w:sz w:val="28"/>
          <w:szCs w:val="28"/>
        </w:rPr>
        <w:t xml:space="preserve">  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Размер ежемесячного денежного поощрения  может быть уменьшен за следующие служебные упущения: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несвоевременное или некачественное выполнение  обязанностей,  предусмотренных трудовым договором и должностной инструкцией, нарушения порядка работы со служебной информацией;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неисполнение или не надлежащее исполнение федеральных законов, законов Алтайского края, иных нормативных правовых актов Российской Федерации, Алтайского края, муниципальных нормативных правовых актов:</w:t>
      </w:r>
    </w:p>
    <w:p w:rsidR="00532867" w:rsidRPr="00E82CEE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-  не исполнение   без уважительных причин  распоряжений и указаний </w:t>
      </w:r>
      <w:r>
        <w:rPr>
          <w:b/>
          <w:bCs/>
          <w:sz w:val="28"/>
          <w:szCs w:val="28"/>
        </w:rPr>
        <w:t xml:space="preserve"> </w:t>
      </w:r>
      <w:r w:rsidRPr="00E82CEE">
        <w:rPr>
          <w:bCs/>
          <w:sz w:val="28"/>
          <w:szCs w:val="28"/>
        </w:rPr>
        <w:t>руководителя</w:t>
      </w:r>
      <w:r w:rsidRPr="00E82CEE">
        <w:rPr>
          <w:sz w:val="28"/>
          <w:szCs w:val="28"/>
        </w:rPr>
        <w:t>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несвоевременное рассмотрение обращений граждан, депутатов, общественных объединений, коммерческих  и некоммерческих организаций;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несоблюдение правил внутреннего трудового распорядка.</w:t>
      </w:r>
    </w:p>
    <w:p w:rsidR="00532867" w:rsidRDefault="00532867" w:rsidP="00532867">
      <w:pPr>
        <w:tabs>
          <w:tab w:val="left" w:pos="0"/>
          <w:tab w:val="left" w:pos="567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Распоряжением  Администрации района, приказом органа Администрации района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служащий может быть лишен ежемесячного денежного поощрения за совершение прогула, появление муниципального служащего на работе в нетрезвом состоянии, в состоянии наркотического или токсического опьянения.</w:t>
      </w:r>
    </w:p>
    <w:p w:rsidR="00532867" w:rsidRPr="00935806" w:rsidRDefault="00532867" w:rsidP="00532867">
      <w:pPr>
        <w:tabs>
          <w:tab w:val="left" w:pos="0"/>
          <w:tab w:val="left" w:pos="567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935806">
        <w:rPr>
          <w:b/>
          <w:sz w:val="28"/>
          <w:szCs w:val="28"/>
        </w:rPr>
        <w:t>Премия по результатам работы.</w:t>
      </w:r>
    </w:p>
    <w:p w:rsidR="00532867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A1A">
        <w:rPr>
          <w:rFonts w:ascii="Times New Roman" w:hAnsi="Times New Roman" w:cs="Times New Roman"/>
          <w:sz w:val="28"/>
          <w:szCs w:val="28"/>
        </w:rPr>
        <w:t xml:space="preserve">Премирование </w:t>
      </w:r>
      <w:r w:rsidRPr="004A3A1A">
        <w:rPr>
          <w:rFonts w:ascii="Times New Roman" w:hAnsi="Times New Roman" w:cs="Times New Roman"/>
          <w:bCs/>
          <w:sz w:val="28"/>
          <w:szCs w:val="28"/>
        </w:rPr>
        <w:t>мун</w:t>
      </w:r>
      <w:r>
        <w:rPr>
          <w:rFonts w:ascii="Times New Roman" w:hAnsi="Times New Roman" w:cs="Times New Roman"/>
          <w:bCs/>
          <w:sz w:val="28"/>
          <w:szCs w:val="28"/>
        </w:rPr>
        <w:t>ици</w:t>
      </w:r>
      <w:r w:rsidR="00CB047B">
        <w:rPr>
          <w:rFonts w:ascii="Times New Roman" w:hAnsi="Times New Roman" w:cs="Times New Roman"/>
          <w:bCs/>
          <w:sz w:val="28"/>
          <w:szCs w:val="28"/>
        </w:rPr>
        <w:t>пальных служащих Администрации К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раснощёковского района и органов Администрации Краснощёковского района (далее – муниципальные служащие)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3A1A">
        <w:rPr>
          <w:rFonts w:ascii="Times New Roman" w:hAnsi="Times New Roman" w:cs="Times New Roman"/>
          <w:sz w:val="28"/>
          <w:szCs w:val="28"/>
        </w:rPr>
        <w:t>является экономическим методом стимулирования их трудовой деятельности, персональной ответственности и заинтересованности в эффективном решении</w:t>
      </w:r>
      <w:r>
        <w:rPr>
          <w:rFonts w:ascii="Times New Roman" w:hAnsi="Times New Roman" w:cs="Times New Roman"/>
          <w:sz w:val="28"/>
          <w:szCs w:val="28"/>
        </w:rPr>
        <w:t xml:space="preserve"> задач, стоящих перед Администрацией  Краснощёковского района и органами Админи</w:t>
      </w:r>
      <w:r w:rsidR="00454325">
        <w:rPr>
          <w:rFonts w:ascii="Times New Roman" w:hAnsi="Times New Roman" w:cs="Times New Roman"/>
          <w:sz w:val="28"/>
          <w:szCs w:val="28"/>
        </w:rPr>
        <w:t>страции Краснощёковского района</w:t>
      </w:r>
      <w:r w:rsidRPr="004A3A1A">
        <w:rPr>
          <w:rFonts w:ascii="Times New Roman" w:hAnsi="Times New Roman" w:cs="Times New Roman"/>
          <w:sz w:val="28"/>
          <w:szCs w:val="28"/>
        </w:rPr>
        <w:t>, в котором они замещают штатную должность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Премирование производится за счет и в пределах утвержденного фонда оплаты труда. М</w:t>
      </w:r>
      <w:r w:rsidRPr="004A3A1A">
        <w:rPr>
          <w:rFonts w:ascii="Times New Roman" w:hAnsi="Times New Roman" w:cs="Times New Roman"/>
          <w:bCs/>
          <w:sz w:val="28"/>
          <w:szCs w:val="28"/>
        </w:rPr>
        <w:t>ун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иципальным служащим </w:t>
      </w:r>
      <w:r w:rsidRPr="004A3A1A">
        <w:rPr>
          <w:rFonts w:ascii="Times New Roman" w:hAnsi="Times New Roman" w:cs="Times New Roman"/>
          <w:sz w:val="28"/>
          <w:szCs w:val="28"/>
        </w:rPr>
        <w:t xml:space="preserve"> могут выплачиваться следующие виды премий: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1) премия по итогам работы за месяц;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2) премия за выполнение особо важных и сложных заданий, по результатам работы;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3) премия по итогам работы за квартал, год за счет экономии фонда оплаты труда.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Основными показателями оценки деятельности </w:t>
      </w:r>
      <w:r w:rsidRPr="004A3A1A">
        <w:rPr>
          <w:rFonts w:ascii="Times New Roman" w:hAnsi="Times New Roman" w:cs="Times New Roman"/>
          <w:bCs/>
          <w:sz w:val="28"/>
          <w:szCs w:val="28"/>
        </w:rPr>
        <w:t>мун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иципальных служащих </w:t>
      </w:r>
      <w:r w:rsidRPr="004A3A1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1) качественное и своевременное выполнение должностных обязанностей, утвержденных должностными инструкциями;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2) соблюдение трудовой дисциплины, служебной этики и правил внутреннего трудового распорядка;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3) отсутствие дисциплинарного взыскания.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Расчетный размер премии определяется пропорционально отработанному времени.</w:t>
      </w:r>
    </w:p>
    <w:p w:rsidR="00532867" w:rsidRPr="004A3A1A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Расчет премии производится в процентах от должностного оклада с учетом районного </w:t>
      </w:r>
      <w:r>
        <w:rPr>
          <w:rFonts w:ascii="Times New Roman" w:hAnsi="Times New Roman" w:cs="Times New Roman"/>
          <w:sz w:val="28"/>
          <w:szCs w:val="28"/>
        </w:rPr>
        <w:t>коэффициента</w:t>
      </w:r>
      <w:r w:rsidRPr="004A3A1A">
        <w:rPr>
          <w:rFonts w:ascii="Times New Roman" w:hAnsi="Times New Roman" w:cs="Times New Roman"/>
          <w:sz w:val="28"/>
          <w:szCs w:val="28"/>
        </w:rPr>
        <w:t>.</w:t>
      </w:r>
    </w:p>
    <w:p w:rsidR="00532867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Выплата премий</w:t>
      </w:r>
      <w:r>
        <w:rPr>
          <w:rFonts w:ascii="Times New Roman" w:hAnsi="Times New Roman" w:cs="Times New Roman"/>
          <w:sz w:val="28"/>
          <w:szCs w:val="28"/>
        </w:rPr>
        <w:t xml:space="preserve"> по итогам работы за месяц </w:t>
      </w:r>
      <w:r w:rsidRPr="004A3A1A">
        <w:rPr>
          <w:rFonts w:ascii="Times New Roman" w:hAnsi="Times New Roman" w:cs="Times New Roman"/>
          <w:sz w:val="28"/>
          <w:szCs w:val="28"/>
        </w:rPr>
        <w:t xml:space="preserve">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муниципальным служащим </w:t>
      </w:r>
      <w:r w:rsidRPr="004A3A1A">
        <w:rPr>
          <w:rFonts w:ascii="Times New Roman" w:hAnsi="Times New Roman" w:cs="Times New Roman"/>
          <w:sz w:val="28"/>
          <w:szCs w:val="28"/>
        </w:rPr>
        <w:t xml:space="preserve"> для высших, главных, ведущих, старшим  и младших должностей муниципальной службы  производится  </w:t>
      </w:r>
      <w:r>
        <w:rPr>
          <w:rFonts w:ascii="Times New Roman" w:hAnsi="Times New Roman" w:cs="Times New Roman"/>
          <w:sz w:val="28"/>
          <w:szCs w:val="28"/>
        </w:rPr>
        <w:t>в размерах:</w:t>
      </w:r>
    </w:p>
    <w:p w:rsidR="00532867" w:rsidRDefault="00454325" w:rsidP="00532867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высшим должностям –  до 120</w:t>
      </w:r>
      <w:r w:rsidR="00532867">
        <w:rPr>
          <w:rFonts w:ascii="Times New Roman" w:hAnsi="Times New Roman" w:cs="Times New Roman"/>
          <w:sz w:val="28"/>
          <w:szCs w:val="28"/>
        </w:rPr>
        <w:t>%;</w:t>
      </w:r>
    </w:p>
    <w:p w:rsidR="00532867" w:rsidRDefault="00454325" w:rsidP="00532867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главным должностям – до 110 </w:t>
      </w:r>
      <w:r w:rsidR="00532867">
        <w:rPr>
          <w:rFonts w:ascii="Times New Roman" w:hAnsi="Times New Roman" w:cs="Times New Roman"/>
          <w:sz w:val="28"/>
          <w:szCs w:val="28"/>
        </w:rPr>
        <w:t>%;</w:t>
      </w:r>
    </w:p>
    <w:p w:rsidR="00532867" w:rsidRDefault="00454325" w:rsidP="00532867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ведущим должностям – до 100</w:t>
      </w:r>
      <w:r w:rsidR="00532867">
        <w:rPr>
          <w:rFonts w:ascii="Times New Roman" w:hAnsi="Times New Roman" w:cs="Times New Roman"/>
          <w:sz w:val="28"/>
          <w:szCs w:val="28"/>
        </w:rPr>
        <w:t>%;</w:t>
      </w:r>
    </w:p>
    <w:p w:rsidR="00532867" w:rsidRDefault="00532867" w:rsidP="00532867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старш</w:t>
      </w:r>
      <w:r w:rsidR="00454325">
        <w:rPr>
          <w:rFonts w:ascii="Times New Roman" w:hAnsi="Times New Roman" w:cs="Times New Roman"/>
          <w:sz w:val="28"/>
          <w:szCs w:val="28"/>
        </w:rPr>
        <w:t>им и младшим должностям – до 90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532867" w:rsidRPr="004A3A1A" w:rsidRDefault="00532867" w:rsidP="00532867">
      <w:pPr>
        <w:pStyle w:val="ConsPlusNormal"/>
        <w:ind w:left="142" w:firstLine="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Конкретный размер ежемесячного премирования устанавливается трудовым договором.</w:t>
      </w:r>
    </w:p>
    <w:p w:rsidR="00532867" w:rsidRPr="004A3A1A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Премирование по итогам работы за квартал, год - при наличии экономии фонда оплаты труда производится на ос</w:t>
      </w:r>
      <w:r>
        <w:rPr>
          <w:rFonts w:ascii="Times New Roman" w:hAnsi="Times New Roman" w:cs="Times New Roman"/>
          <w:sz w:val="28"/>
          <w:szCs w:val="28"/>
        </w:rPr>
        <w:t>новании распоряжения главы  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о премировании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 w:rsidRPr="004A3A1A">
        <w:rPr>
          <w:rFonts w:ascii="Times New Roman" w:hAnsi="Times New Roman" w:cs="Times New Roman"/>
          <w:sz w:val="28"/>
          <w:szCs w:val="28"/>
        </w:rPr>
        <w:t>по итогам работы за квартал, год.</w:t>
      </w:r>
    </w:p>
    <w:p w:rsidR="00532867" w:rsidRPr="004A3A1A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За счет экономии по фонду оплаты труда могут выплачиваться единовременные поощрительные премии за выполнение работ, имеющих особую сложность и важность, в итоге которых получен экономический эффект или другие положительные результаты для улучшения социально-экономического положения в районе, определенной отрасли, сфере деятельности.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Назначение премии за выполнение особо важных и сложных заданий носит разовый характер.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Максимальный размер единовременной поощрительной премии не ограничивается и производится за счет экономии по фонду оплаты труда.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Показателями (критериям</w:t>
      </w:r>
      <w:r>
        <w:rPr>
          <w:rFonts w:ascii="Times New Roman" w:hAnsi="Times New Roman" w:cs="Times New Roman"/>
          <w:sz w:val="28"/>
          <w:szCs w:val="28"/>
        </w:rPr>
        <w:t>и) для представления главе 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предложений о премировании и определения размера премии являются: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1) личное отношение каждого муниципального служащего к выполнению служебного долга и своих функциональных обязанностей;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2) профессионализм и личный вклад в выполнении структурными подразделениями  возложенных на них задач и функции;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3) творческий подход  и разумная инициатива муниципального служащего, проявленные при подготовке предложений по совершенствованию  деятельности  структурного подразделения и органа местного самоуправления в целом: 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Выплата единовременной поощрительной премии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муниципальным служащим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3A1A">
        <w:rPr>
          <w:rFonts w:ascii="Times New Roman" w:hAnsi="Times New Roman" w:cs="Times New Roman"/>
          <w:sz w:val="28"/>
          <w:szCs w:val="28"/>
        </w:rPr>
        <w:t>производится н</w:t>
      </w:r>
      <w:r>
        <w:rPr>
          <w:rFonts w:ascii="Times New Roman" w:hAnsi="Times New Roman" w:cs="Times New Roman"/>
          <w:sz w:val="28"/>
          <w:szCs w:val="28"/>
        </w:rPr>
        <w:t>а основании распоряжения главы</w:t>
      </w:r>
      <w:r w:rsidR="0010629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в соответствии с пр</w:t>
      </w:r>
      <w:r>
        <w:rPr>
          <w:rFonts w:ascii="Times New Roman" w:hAnsi="Times New Roman" w:cs="Times New Roman"/>
          <w:sz w:val="28"/>
          <w:szCs w:val="28"/>
        </w:rPr>
        <w:t>едставлением заместителя главы А</w:t>
      </w:r>
      <w:r w:rsidRPr="004A3A1A">
        <w:rPr>
          <w:rFonts w:ascii="Times New Roman" w:hAnsi="Times New Roman" w:cs="Times New Roman"/>
          <w:sz w:val="28"/>
          <w:szCs w:val="28"/>
        </w:rPr>
        <w:t>дминистрации или руковод</w:t>
      </w:r>
      <w:r>
        <w:rPr>
          <w:rFonts w:ascii="Times New Roman" w:hAnsi="Times New Roman" w:cs="Times New Roman"/>
          <w:sz w:val="28"/>
          <w:szCs w:val="28"/>
        </w:rPr>
        <w:t>ителя органа Администрации 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по сог</w:t>
      </w:r>
      <w:r>
        <w:rPr>
          <w:rFonts w:ascii="Times New Roman" w:hAnsi="Times New Roman" w:cs="Times New Roman"/>
          <w:sz w:val="28"/>
          <w:szCs w:val="28"/>
        </w:rPr>
        <w:t>ласованию с заместителем главы А</w:t>
      </w:r>
      <w:r w:rsidRPr="004A3A1A">
        <w:rPr>
          <w:rFonts w:ascii="Times New Roman" w:hAnsi="Times New Roman" w:cs="Times New Roman"/>
          <w:sz w:val="28"/>
          <w:szCs w:val="28"/>
        </w:rPr>
        <w:t>дминистрации, в веден</w:t>
      </w:r>
      <w:r>
        <w:rPr>
          <w:rFonts w:ascii="Times New Roman" w:hAnsi="Times New Roman" w:cs="Times New Roman"/>
          <w:sz w:val="28"/>
          <w:szCs w:val="28"/>
        </w:rPr>
        <w:t>ии которого находится орган Администрации района</w:t>
      </w:r>
      <w:r w:rsidRPr="004A3A1A">
        <w:rPr>
          <w:rFonts w:ascii="Times New Roman" w:hAnsi="Times New Roman" w:cs="Times New Roman"/>
          <w:sz w:val="28"/>
          <w:szCs w:val="28"/>
        </w:rPr>
        <w:t>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Представления оформляются в форме </w:t>
      </w:r>
      <w:r>
        <w:rPr>
          <w:rFonts w:ascii="Times New Roman" w:hAnsi="Times New Roman" w:cs="Times New Roman"/>
          <w:sz w:val="28"/>
          <w:szCs w:val="28"/>
        </w:rPr>
        <w:t xml:space="preserve">докладной записки на имя главы </w:t>
      </w:r>
      <w:r w:rsidR="00106295">
        <w:rPr>
          <w:rFonts w:ascii="Times New Roman" w:hAnsi="Times New Roman" w:cs="Times New Roman"/>
          <w:sz w:val="28"/>
          <w:szCs w:val="28"/>
        </w:rPr>
        <w:t>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с изложением заслуг претендента и размера единовременной поощрительной премии. Подгото</w:t>
      </w:r>
      <w:r>
        <w:rPr>
          <w:rFonts w:ascii="Times New Roman" w:hAnsi="Times New Roman" w:cs="Times New Roman"/>
          <w:sz w:val="28"/>
          <w:szCs w:val="28"/>
        </w:rPr>
        <w:t xml:space="preserve">вку проекта распоряжения главы </w:t>
      </w:r>
      <w:r w:rsidR="00106295">
        <w:rPr>
          <w:rFonts w:ascii="Times New Roman" w:hAnsi="Times New Roman" w:cs="Times New Roman"/>
          <w:sz w:val="28"/>
          <w:szCs w:val="28"/>
        </w:rPr>
        <w:t>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о выплате единовременной поощрительной премии за выполнение работ, имеющих особую сложность и важность, осуществляет </w:t>
      </w:r>
      <w:r>
        <w:rPr>
          <w:rFonts w:ascii="Times New Roman" w:hAnsi="Times New Roman" w:cs="Times New Roman"/>
          <w:sz w:val="28"/>
          <w:szCs w:val="28"/>
        </w:rPr>
        <w:t>отдел по труду Администрации района.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При наличии </w:t>
      </w:r>
      <w:proofErr w:type="gramStart"/>
      <w:r w:rsidRPr="004A3A1A">
        <w:rPr>
          <w:rFonts w:ascii="Times New Roman" w:hAnsi="Times New Roman" w:cs="Times New Roman"/>
          <w:sz w:val="28"/>
          <w:szCs w:val="28"/>
        </w:rPr>
        <w:t>экономии фонда оплаты труда органа местного самоуправления</w:t>
      </w:r>
      <w:proofErr w:type="gramEnd"/>
      <w:r w:rsidRPr="004A3A1A">
        <w:rPr>
          <w:rFonts w:ascii="Times New Roman" w:hAnsi="Times New Roman" w:cs="Times New Roman"/>
          <w:sz w:val="28"/>
          <w:szCs w:val="28"/>
        </w:rPr>
        <w:t xml:space="preserve"> возможно начисление премии за квартал и год.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Размеры премий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 w:rsidRPr="004A3A1A">
        <w:rPr>
          <w:rFonts w:ascii="Times New Roman" w:hAnsi="Times New Roman" w:cs="Times New Roman"/>
          <w:sz w:val="28"/>
          <w:szCs w:val="28"/>
        </w:rPr>
        <w:t>определяются исходя из результатов их деятельности.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Премии начисляются за фактически отработанное время в отчетном периоде.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Выплата премии производится на ос</w:t>
      </w:r>
      <w:r>
        <w:rPr>
          <w:rFonts w:ascii="Times New Roman" w:hAnsi="Times New Roman" w:cs="Times New Roman"/>
          <w:sz w:val="28"/>
          <w:szCs w:val="28"/>
        </w:rPr>
        <w:t xml:space="preserve">новании </w:t>
      </w:r>
      <w:r w:rsidR="00846116">
        <w:rPr>
          <w:rFonts w:ascii="Times New Roman" w:hAnsi="Times New Roman" w:cs="Times New Roman"/>
          <w:sz w:val="28"/>
          <w:szCs w:val="28"/>
        </w:rPr>
        <w:t xml:space="preserve">распоряжения 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Pr="004A3A1A">
        <w:rPr>
          <w:rFonts w:ascii="Times New Roman" w:hAnsi="Times New Roman" w:cs="Times New Roman"/>
          <w:sz w:val="28"/>
          <w:szCs w:val="28"/>
        </w:rPr>
        <w:t>.</w:t>
      </w:r>
    </w:p>
    <w:p w:rsidR="00532867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A3A1A">
        <w:rPr>
          <w:rFonts w:ascii="Times New Roman" w:hAnsi="Times New Roman" w:cs="Times New Roman"/>
          <w:sz w:val="28"/>
          <w:szCs w:val="28"/>
        </w:rPr>
        <w:t xml:space="preserve">роцент премии определяет глава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4A3A1A">
        <w:rPr>
          <w:rFonts w:ascii="Times New Roman" w:hAnsi="Times New Roman" w:cs="Times New Roman"/>
          <w:sz w:val="28"/>
          <w:szCs w:val="28"/>
        </w:rPr>
        <w:t>.</w:t>
      </w:r>
    </w:p>
    <w:p w:rsidR="00846116" w:rsidRDefault="00846116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служащий распоряжением главы района может быть премирован в связи с юбилейной датой, профессиональным праздником в размере до одного </w:t>
      </w:r>
      <w:r w:rsidR="0046364B">
        <w:rPr>
          <w:rFonts w:ascii="Times New Roman" w:hAnsi="Times New Roman" w:cs="Times New Roman"/>
          <w:sz w:val="28"/>
          <w:szCs w:val="28"/>
        </w:rPr>
        <w:t>денежного содержания.</w:t>
      </w:r>
    </w:p>
    <w:p w:rsidR="00532867" w:rsidRPr="004A3A1A" w:rsidRDefault="00532867" w:rsidP="00846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М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униципальные служащие </w:t>
      </w:r>
      <w:r w:rsidRPr="004A3A1A">
        <w:rPr>
          <w:rFonts w:ascii="Times New Roman" w:hAnsi="Times New Roman" w:cs="Times New Roman"/>
          <w:sz w:val="28"/>
          <w:szCs w:val="28"/>
        </w:rPr>
        <w:t>могут быть лишены</w:t>
      </w:r>
      <w:r>
        <w:rPr>
          <w:rFonts w:ascii="Times New Roman" w:hAnsi="Times New Roman" w:cs="Times New Roman"/>
          <w:sz w:val="28"/>
          <w:szCs w:val="28"/>
        </w:rPr>
        <w:t xml:space="preserve"> ежемесячной </w:t>
      </w:r>
      <w:r w:rsidRPr="004A3A1A">
        <w:rPr>
          <w:rFonts w:ascii="Times New Roman" w:hAnsi="Times New Roman" w:cs="Times New Roman"/>
          <w:sz w:val="28"/>
          <w:szCs w:val="28"/>
        </w:rPr>
        <w:t xml:space="preserve"> премии частично или полностью за ненадлежащее исполнение должностных обязанностей, допущенные нарушения трудовой дисциплины, наличие дисциплинарного взыскания.</w:t>
      </w: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Основания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A3A1A">
        <w:rPr>
          <w:rFonts w:ascii="Times New Roman" w:hAnsi="Times New Roman" w:cs="Times New Roman"/>
          <w:sz w:val="28"/>
          <w:szCs w:val="28"/>
        </w:rPr>
        <w:t xml:space="preserve"> для снижения размера премии и размер снижения премии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:rsidR="007A4698" w:rsidRDefault="007A4698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340"/>
        <w:gridCol w:w="3780"/>
      </w:tblGrid>
      <w:tr w:rsidR="00532867" w:rsidRPr="004A3A1A" w:rsidTr="00A31181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для снижения</w:t>
            </w:r>
          </w:p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размера премии</w:t>
            </w:r>
          </w:p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Размер снижения</w:t>
            </w:r>
          </w:p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премии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Несоблюдение  трудовой   дисциплины   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правил внутреннего трудового распорядка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Несоблюдение  ограничений  и  запретов,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связанных с муниципальной службой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размера  премии   за   каждый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случай                       </w:t>
            </w:r>
          </w:p>
        </w:tc>
      </w:tr>
      <w:tr w:rsidR="00532867" w:rsidRPr="004A3A1A" w:rsidTr="00A31181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Невыполнение мероприятий перспектив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="00106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(годового), квартального планов 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боты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в установленные  сроки  при  отсутст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вии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объективных причин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полнение  правовых  актов  Администрации Краснощёковского района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50%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регламента оказания муниципальных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нарушение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регламента предоставления проектов решений сессии</w:t>
            </w:r>
            <w:proofErr w:type="gramEnd"/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20%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за каждый случай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Перенос  сроков   исполнения   правовых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актов по вине исполнителя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 20%  за   каждый   случай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переноса      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представление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 об исполнении правовых 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по вине исполнителя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20% установленного размера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премии        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  недостоверной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непроверенной информации об  исполнении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правовых актов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   100%   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 представление  ответов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обращения граждан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до 30% за каждый случай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представление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 на запросы,  поступившие  из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государственных органов и организаций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до 30% за каждый случай      </w:t>
            </w:r>
          </w:p>
        </w:tc>
      </w:tr>
      <w:tr w:rsidR="00532867" w:rsidRPr="004A3A1A" w:rsidTr="00A31181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   сроков    подготовки     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представления  информации  по  запроса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должностных лиц администрации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по вине исполнителя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Некачественное   исполнение   обращений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граждан,  предоставление  непроверенной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информации    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9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порядка работы  со  служебной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ей,  разглашение персональных д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анных   другого   работника,   ставших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известными   работнику   в   связи    с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исполнением им трудовых обязанностей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9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0024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Невыполнение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ручений главы  района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,  изложенных  в протоколах совещаний  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авы Администрации района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108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1062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Некачественная подготовка  мероприятий,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одимых  главой  </w:t>
            </w:r>
            <w:r w:rsidR="00106295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йона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,  заместителями   гла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 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дминистрации,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 органами Администрации района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Невыполнение поручений непосредственного руководителя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размера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премии                       </w:t>
            </w:r>
          </w:p>
        </w:tc>
      </w:tr>
      <w:tr w:rsidR="00532867" w:rsidRPr="004A3A1A" w:rsidTr="00A31181">
        <w:trPr>
          <w:trHeight w:val="108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Наличие  обоснованных   письменных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претензий, жалоб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органов Администрации района  со  стороны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организаций  и населения района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  100%   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   инструкции  по делопроизводству     при     оформлении служебной документации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размера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премии                       </w:t>
            </w:r>
          </w:p>
        </w:tc>
      </w:tr>
      <w:tr w:rsidR="00532867" w:rsidRPr="004A3A1A" w:rsidTr="00A31181">
        <w:trPr>
          <w:trHeight w:val="72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Совершение   прогула   (отсутствие   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рабочем месте без  уважительных  причин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более четырех часов  подряд  в  течение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рабочего дня) 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100%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Появление   на   работе   в   состоянии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алкогольного, наркотического или  иного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токсического опьянения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</w:tbl>
    <w:p w:rsidR="00532867" w:rsidRPr="004A3A1A" w:rsidRDefault="00532867" w:rsidP="00532867">
      <w:pPr>
        <w:jc w:val="center"/>
        <w:rPr>
          <w:sz w:val="28"/>
          <w:szCs w:val="28"/>
        </w:rPr>
      </w:pPr>
    </w:p>
    <w:p w:rsidR="004D4FE5" w:rsidRDefault="004D4FE5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E5" w:rsidRDefault="004D4FE5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E5" w:rsidRDefault="004D4FE5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E5" w:rsidRDefault="004D4FE5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E5" w:rsidRDefault="004D4FE5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2867" w:rsidRPr="004A3A1A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lastRenderedPageBreak/>
        <w:t xml:space="preserve"> Полное или частичное лишение премии производится за тот расчетный период, в котором были совершены нарушения, упущения в работе или поступило сообщение о них.</w:t>
      </w:r>
    </w:p>
    <w:p w:rsidR="00532867" w:rsidRPr="004A3A1A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Если упущения в работе обнаружены после выплаты премии, то лишение производится за тот расчетный период, в котором обнаружены эти упущения.</w:t>
      </w:r>
    </w:p>
    <w:p w:rsidR="00532867" w:rsidRPr="004A3A1A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Решение о лишении премии частично или полностью производится на осно</w:t>
      </w:r>
      <w:r>
        <w:rPr>
          <w:rFonts w:ascii="Times New Roman" w:hAnsi="Times New Roman" w:cs="Times New Roman"/>
          <w:sz w:val="28"/>
          <w:szCs w:val="28"/>
        </w:rPr>
        <w:t xml:space="preserve">вании </w:t>
      </w:r>
      <w:r w:rsidR="00846116">
        <w:rPr>
          <w:rFonts w:ascii="Times New Roman" w:hAnsi="Times New Roman" w:cs="Times New Roman"/>
          <w:sz w:val="28"/>
          <w:szCs w:val="28"/>
        </w:rPr>
        <w:t>распоряжения главы</w:t>
      </w:r>
      <w:r>
        <w:rPr>
          <w:rFonts w:ascii="Times New Roman" w:hAnsi="Times New Roman" w:cs="Times New Roman"/>
          <w:sz w:val="28"/>
          <w:szCs w:val="28"/>
        </w:rPr>
        <w:t xml:space="preserve"> района, приказа руководителя органа Администрации района.</w:t>
      </w: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Основанием для лишения</w:t>
      </w:r>
      <w:r>
        <w:rPr>
          <w:rFonts w:ascii="Times New Roman" w:hAnsi="Times New Roman" w:cs="Times New Roman"/>
          <w:sz w:val="28"/>
          <w:szCs w:val="28"/>
        </w:rPr>
        <w:t xml:space="preserve"> премии муниципальных служащих </w:t>
      </w:r>
      <w:r w:rsidRPr="004A3A1A">
        <w:rPr>
          <w:rFonts w:ascii="Times New Roman" w:hAnsi="Times New Roman" w:cs="Times New Roman"/>
          <w:sz w:val="28"/>
          <w:szCs w:val="28"/>
        </w:rPr>
        <w:t xml:space="preserve"> частично или полностью являются предложения, представленные гла</w:t>
      </w:r>
      <w:r w:rsidR="002C561C">
        <w:rPr>
          <w:rFonts w:ascii="Times New Roman" w:hAnsi="Times New Roman" w:cs="Times New Roman"/>
          <w:sz w:val="28"/>
          <w:szCs w:val="28"/>
        </w:rPr>
        <w:t xml:space="preserve">ве района </w:t>
      </w:r>
      <w:r w:rsidRPr="004A3A1A">
        <w:rPr>
          <w:rFonts w:ascii="Times New Roman" w:hAnsi="Times New Roman" w:cs="Times New Roman"/>
          <w:sz w:val="28"/>
          <w:szCs w:val="28"/>
        </w:rPr>
        <w:t>замести</w:t>
      </w:r>
      <w:r>
        <w:rPr>
          <w:rFonts w:ascii="Times New Roman" w:hAnsi="Times New Roman" w:cs="Times New Roman"/>
          <w:sz w:val="28"/>
          <w:szCs w:val="28"/>
        </w:rPr>
        <w:t>телями главы Администрации, управляющим делами Администрации 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532867" w:rsidRPr="005041D9" w:rsidRDefault="00532867" w:rsidP="0053286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5041D9">
        <w:rPr>
          <w:rFonts w:ascii="Times New Roman" w:hAnsi="Times New Roman" w:cs="Times New Roman"/>
          <w:b/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При предоставлении ежегодного оплачиваемого отпуска муниципальному служащему осуществляется единовременная выплата в размере двух должностных окладов, которая производится за счет средств фонда оплаты труда муниципальных служащих.  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 случае разделения ежегодного оплачиваемого отпуска, в установленном законом порядке, на части единовременная выплата производится при предоставлении любой из частей такого отпуска.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Выплата материальной помощи муниципальным служащим</w:t>
      </w:r>
      <w:r>
        <w:rPr>
          <w:sz w:val="28"/>
          <w:szCs w:val="28"/>
        </w:rPr>
        <w:t xml:space="preserve"> в размере одного должностного устанавливается за календарный год.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Муниципальному служащему может быть предоставлена материальная помощь в размере одного должностного оклада </w:t>
      </w:r>
      <w:r w:rsidRPr="004A3A1A">
        <w:rPr>
          <w:sz w:val="28"/>
          <w:szCs w:val="28"/>
        </w:rPr>
        <w:t xml:space="preserve"> при возникновении чрезвычайных обстоятельств (продолжительное заболевание муниципального служащего, причинение ущерба имуществу в результате пожара, иного стихийного бедствия, а также при других непредвиденных обстоятельствах).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 Решение об оказании материальной помощи принимается на основании письменного заявления муниципального служащего, согласованного </w:t>
      </w:r>
      <w:r w:rsidRPr="004A3A1A">
        <w:rPr>
          <w:bCs/>
          <w:sz w:val="28"/>
          <w:szCs w:val="28"/>
        </w:rPr>
        <w:t>с</w:t>
      </w:r>
      <w:r w:rsidRPr="004A3A1A">
        <w:rPr>
          <w:b/>
          <w:bCs/>
          <w:sz w:val="28"/>
          <w:szCs w:val="28"/>
        </w:rPr>
        <w:t xml:space="preserve"> </w:t>
      </w:r>
      <w:r w:rsidRPr="004A3A1A">
        <w:rPr>
          <w:bCs/>
          <w:sz w:val="28"/>
          <w:szCs w:val="28"/>
        </w:rPr>
        <w:t>руководителем</w:t>
      </w:r>
      <w:r w:rsidRPr="004A3A1A">
        <w:rPr>
          <w:b/>
          <w:bCs/>
          <w:sz w:val="28"/>
          <w:szCs w:val="28"/>
        </w:rPr>
        <w:t>,</w:t>
      </w:r>
      <w:r w:rsidRPr="004A3A1A">
        <w:rPr>
          <w:sz w:val="28"/>
          <w:szCs w:val="28"/>
        </w:rPr>
        <w:t xml:space="preserve"> с приложением документов, подтверждающих факт возникновения чрезвычайных обстоятельств (справка из медицинского учреждения, справка из жилищно-коммунальных организаций и т. д.)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Выплата материальной помощи осуществляется на основе распоряжения </w:t>
      </w:r>
      <w:r>
        <w:rPr>
          <w:sz w:val="28"/>
          <w:szCs w:val="28"/>
        </w:rPr>
        <w:t xml:space="preserve">главы Администрации района </w:t>
      </w:r>
      <w:r w:rsidRPr="004A3A1A">
        <w:rPr>
          <w:sz w:val="28"/>
          <w:szCs w:val="28"/>
        </w:rPr>
        <w:t xml:space="preserve"> в пределах фонда оплаты труда муниципальных служащих</w:t>
      </w:r>
      <w:r>
        <w:rPr>
          <w:sz w:val="28"/>
          <w:szCs w:val="28"/>
        </w:rPr>
        <w:t>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E26859" w:rsidRDefault="00E26859"/>
    <w:sectPr w:rsidR="00E26859" w:rsidSect="00E26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1F9C"/>
    <w:multiLevelType w:val="hybridMultilevel"/>
    <w:tmpl w:val="562C6820"/>
    <w:lvl w:ilvl="0" w:tplc="2B9EBD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BC20F6B"/>
    <w:multiLevelType w:val="hybridMultilevel"/>
    <w:tmpl w:val="ABA4226C"/>
    <w:lvl w:ilvl="0" w:tplc="D2A8F59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A0519D"/>
    <w:multiLevelType w:val="hybridMultilevel"/>
    <w:tmpl w:val="6D8E51DA"/>
    <w:lvl w:ilvl="0" w:tplc="BEB48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867"/>
    <w:rsid w:val="000972C0"/>
    <w:rsid w:val="00106295"/>
    <w:rsid w:val="00173EDE"/>
    <w:rsid w:val="00192F93"/>
    <w:rsid w:val="0019639B"/>
    <w:rsid w:val="001D437F"/>
    <w:rsid w:val="002C561C"/>
    <w:rsid w:val="00380953"/>
    <w:rsid w:val="003E15D1"/>
    <w:rsid w:val="00454325"/>
    <w:rsid w:val="00454B07"/>
    <w:rsid w:val="0045610C"/>
    <w:rsid w:val="0046364B"/>
    <w:rsid w:val="004D4FE5"/>
    <w:rsid w:val="004E1D5B"/>
    <w:rsid w:val="00500242"/>
    <w:rsid w:val="00532867"/>
    <w:rsid w:val="006711BB"/>
    <w:rsid w:val="006C35D1"/>
    <w:rsid w:val="00712A05"/>
    <w:rsid w:val="00724384"/>
    <w:rsid w:val="007A4698"/>
    <w:rsid w:val="007B2E9F"/>
    <w:rsid w:val="007E46B1"/>
    <w:rsid w:val="00846116"/>
    <w:rsid w:val="0085565A"/>
    <w:rsid w:val="00876EFF"/>
    <w:rsid w:val="009B1C90"/>
    <w:rsid w:val="009C712F"/>
    <w:rsid w:val="00A27CA0"/>
    <w:rsid w:val="00AC7503"/>
    <w:rsid w:val="00C7607D"/>
    <w:rsid w:val="00C870A5"/>
    <w:rsid w:val="00CB047B"/>
    <w:rsid w:val="00CD6D6C"/>
    <w:rsid w:val="00D42D77"/>
    <w:rsid w:val="00D80A00"/>
    <w:rsid w:val="00D95268"/>
    <w:rsid w:val="00DA73AD"/>
    <w:rsid w:val="00E02270"/>
    <w:rsid w:val="00E236AD"/>
    <w:rsid w:val="00E26859"/>
    <w:rsid w:val="00E33947"/>
    <w:rsid w:val="00F21E69"/>
    <w:rsid w:val="00F3101A"/>
    <w:rsid w:val="00FF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639B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32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2F93"/>
    <w:pPr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963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Subtitle"/>
    <w:basedOn w:val="a"/>
    <w:link w:val="a5"/>
    <w:qFormat/>
    <w:rsid w:val="0019639B"/>
    <w:pPr>
      <w:spacing w:line="360" w:lineRule="auto"/>
      <w:jc w:val="center"/>
    </w:pPr>
    <w:rPr>
      <w:b/>
      <w:sz w:val="28"/>
      <w:szCs w:val="20"/>
    </w:rPr>
  </w:style>
  <w:style w:type="character" w:customStyle="1" w:styleId="a5">
    <w:name w:val="Подзаголовок Знак"/>
    <w:basedOn w:val="a0"/>
    <w:link w:val="a4"/>
    <w:rsid w:val="001963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60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60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F83F9-CA01-4266-B703-9B87B6BE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3182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21282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Виталий</dc:creator>
  <cp:lastModifiedBy>Администрация</cp:lastModifiedBy>
  <cp:revision>25</cp:revision>
  <cp:lastPrinted>2023-09-18T04:12:00Z</cp:lastPrinted>
  <dcterms:created xsi:type="dcterms:W3CDTF">2020-09-18T08:31:00Z</dcterms:created>
  <dcterms:modified xsi:type="dcterms:W3CDTF">2023-09-18T04:16:00Z</dcterms:modified>
</cp:coreProperties>
</file>